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2E" w:rsidRPr="00C53A62" w:rsidRDefault="00C53A62" w:rsidP="00C53A62">
      <w:pPr>
        <w:jc w:val="both"/>
        <w:rPr>
          <w:rFonts w:ascii="Neutra Text" w:hAnsi="Neutra Text"/>
          <w:sz w:val="24"/>
          <w:szCs w:val="24"/>
          <w:lang w:val="ca-ES"/>
        </w:rPr>
      </w:pPr>
      <w:r w:rsidRPr="00C53A62">
        <w:rPr>
          <w:rFonts w:ascii="Neutra Text" w:hAnsi="Neutra Text"/>
          <w:sz w:val="24"/>
          <w:szCs w:val="24"/>
          <w:lang w:val="ca-ES"/>
        </w:rPr>
        <w:t>Escola de dansa a Manresa</w:t>
      </w:r>
    </w:p>
    <w:p w:rsidR="00264644" w:rsidRPr="00C53A62" w:rsidRDefault="00264644" w:rsidP="00C53A62">
      <w:pPr>
        <w:jc w:val="both"/>
        <w:rPr>
          <w:rFonts w:ascii="Neutra Text" w:hAnsi="Neutra Text"/>
          <w:sz w:val="24"/>
          <w:szCs w:val="24"/>
          <w:lang w:val="ca-ES"/>
        </w:rPr>
      </w:pPr>
    </w:p>
    <w:p w:rsidR="00264644" w:rsidRPr="00C53A62" w:rsidRDefault="00264644" w:rsidP="00C53A62">
      <w:pPr>
        <w:jc w:val="both"/>
        <w:rPr>
          <w:rFonts w:ascii="Neutra Text" w:hAnsi="Neutra Text"/>
          <w:sz w:val="24"/>
          <w:szCs w:val="24"/>
          <w:lang w:val="ca-ES"/>
        </w:rPr>
      </w:pPr>
      <w:r w:rsidRPr="00C53A62">
        <w:rPr>
          <w:rFonts w:ascii="Neutra Text" w:hAnsi="Neutra Text"/>
          <w:sz w:val="24"/>
          <w:szCs w:val="24"/>
          <w:lang w:val="ca-ES"/>
        </w:rPr>
        <w:t xml:space="preserve">Projecte d’una escola de dansa, amb sala d’actes i una petita mediateca, situada a l’Eixample de Manresa, en una parcel·la al costat de les estacions de ferrocarrils i d’autobusos del municipi. La centralitat de Manresa al territori català, sumada a les bones comunicacions de la parcel·la en concret, fan possible la concepció d’un equipament dirigit a usuaris de tota la comarca. </w:t>
      </w:r>
    </w:p>
    <w:p w:rsidR="00264644" w:rsidRPr="00C53A62" w:rsidRDefault="00264644" w:rsidP="00C53A62">
      <w:pPr>
        <w:jc w:val="both"/>
        <w:rPr>
          <w:rFonts w:ascii="Neutra Text" w:hAnsi="Neutra Text"/>
          <w:sz w:val="24"/>
          <w:szCs w:val="24"/>
          <w:lang w:val="ca-ES"/>
        </w:rPr>
      </w:pPr>
      <w:r w:rsidRPr="00C53A62">
        <w:rPr>
          <w:rFonts w:ascii="Neutra Text" w:hAnsi="Neutra Text"/>
          <w:sz w:val="24"/>
          <w:szCs w:val="24"/>
          <w:lang w:val="ca-ES"/>
        </w:rPr>
        <w:t xml:space="preserve">A la parcel·la de projecte hi trobem una preexistència: una antiga alcoholera que testimonia el passat industrial dels segles XIX i XX de la ciutat i que, actualment en desús com a alcoholera, és avui un magatzem de material de construcció. De la preexistència només se’n conserven les dues façanes de la nau principal, les encavallades de fusta de la coberta, un mur de pedra vista i la xemeneia catalogada. S’enderroquen la resta de construccions i el mur perimetral que tanca la parcel·la, obrint un nou espai públic pel ciutadà.  </w:t>
      </w:r>
    </w:p>
    <w:p w:rsidR="00C53A62" w:rsidRPr="00C53A62" w:rsidRDefault="00264644" w:rsidP="00C53A62">
      <w:pPr>
        <w:jc w:val="both"/>
        <w:rPr>
          <w:rFonts w:ascii="Neutra Text" w:hAnsi="Neutra Text"/>
          <w:sz w:val="24"/>
          <w:szCs w:val="24"/>
          <w:lang w:val="ca-ES"/>
        </w:rPr>
      </w:pPr>
      <w:r w:rsidRPr="00C53A62">
        <w:rPr>
          <w:rFonts w:ascii="Neutra Text" w:hAnsi="Neutra Text"/>
          <w:sz w:val="24"/>
          <w:szCs w:val="24"/>
          <w:lang w:val="ca-ES"/>
        </w:rPr>
        <w:t xml:space="preserve">El programa proposat s’organitza en tres volums adjacents a la preexistència que, tot i envoltar-la, deixen sempre un espai de separació, de respecte, entre l’edifici antic i la nova construcció. </w:t>
      </w:r>
    </w:p>
    <w:p w:rsidR="00264644" w:rsidRPr="00C53A62" w:rsidRDefault="00264644" w:rsidP="00C53A62">
      <w:pPr>
        <w:jc w:val="both"/>
        <w:rPr>
          <w:rFonts w:ascii="Neutra Text" w:hAnsi="Neutra Text"/>
          <w:sz w:val="24"/>
          <w:szCs w:val="24"/>
          <w:lang w:val="ca-ES"/>
        </w:rPr>
      </w:pPr>
      <w:r w:rsidRPr="00C53A62">
        <w:rPr>
          <w:rFonts w:ascii="Neutra Text" w:hAnsi="Neutra Text"/>
          <w:sz w:val="24"/>
          <w:szCs w:val="24"/>
          <w:lang w:val="ca-ES"/>
        </w:rPr>
        <w:t xml:space="preserve">Els espais s’organitzen de manera clara entre espais de caràcter públic –sala d’actes, mediateca, cafeteria i hall-, col·locats a l’antiga nau i a l’edifici directament relacionat amb la nau, sota una mateixa coberta aparentment contínua, i espais de caràcter docent –aules, vestuaris, sales de professors, administració i espais de trobada/relació dels alumnes-, col·locats en dos cubs independents i connectats entre ells per uns espais de circulació </w:t>
      </w:r>
      <w:r w:rsidR="00C53A62" w:rsidRPr="00C53A62">
        <w:rPr>
          <w:rFonts w:ascii="Neutra Text" w:hAnsi="Neutra Text"/>
          <w:sz w:val="24"/>
          <w:szCs w:val="24"/>
          <w:lang w:val="ca-ES"/>
        </w:rPr>
        <w:t>i reunió in</w:t>
      </w:r>
      <w:r w:rsidRPr="00C53A62">
        <w:rPr>
          <w:rFonts w:ascii="Neutra Text" w:hAnsi="Neutra Text"/>
          <w:sz w:val="24"/>
          <w:szCs w:val="24"/>
          <w:lang w:val="ca-ES"/>
        </w:rPr>
        <w:t xml:space="preserve">tersticials. </w:t>
      </w:r>
      <w:r w:rsidR="00C53A62" w:rsidRPr="00C53A62">
        <w:rPr>
          <w:rFonts w:ascii="Neutra Text" w:hAnsi="Neutra Text"/>
          <w:sz w:val="24"/>
          <w:szCs w:val="24"/>
          <w:lang w:val="ca-ES"/>
        </w:rPr>
        <w:t xml:space="preserve">La xemeneia preexistent és la que ajuda a organitzar la col·locació d’aquests volums a la parcel·la. </w:t>
      </w:r>
    </w:p>
    <w:p w:rsidR="00C53A62" w:rsidRDefault="00C53A62" w:rsidP="00C53A62">
      <w:pPr>
        <w:jc w:val="both"/>
        <w:rPr>
          <w:rFonts w:ascii="Neutra Text" w:hAnsi="Neutra Text"/>
          <w:sz w:val="24"/>
          <w:szCs w:val="24"/>
          <w:lang w:val="ca-ES"/>
        </w:rPr>
      </w:pPr>
      <w:r w:rsidRPr="00C53A62">
        <w:rPr>
          <w:rFonts w:ascii="Neutra Text" w:hAnsi="Neutra Text"/>
          <w:sz w:val="24"/>
          <w:szCs w:val="24"/>
          <w:lang w:val="ca-ES"/>
        </w:rPr>
        <w:t xml:space="preserve">Finalment, l’espai públic s’ha entès com una part vertebradora del projecte, entenent que l’edifici no és tan sols un pol d’atracció d’activitat, sinó també un potenciador de recorreguts i circulacions, esdevenint ell mateix un dels recorreguts possibles entre el centre històric de Manresa i les estacions. </w:t>
      </w:r>
    </w:p>
    <w:p w:rsidR="00C53A62" w:rsidRDefault="00C53A62" w:rsidP="00C53A62">
      <w:pPr>
        <w:jc w:val="both"/>
        <w:rPr>
          <w:rFonts w:ascii="Neutra Text" w:hAnsi="Neutra Text"/>
          <w:sz w:val="24"/>
          <w:szCs w:val="24"/>
          <w:lang w:val="ca-ES"/>
        </w:rPr>
      </w:pPr>
    </w:p>
    <w:p w:rsidR="00C53A62" w:rsidRDefault="00C53A62" w:rsidP="00C53A62">
      <w:pPr>
        <w:jc w:val="both"/>
        <w:rPr>
          <w:rFonts w:ascii="Neutra Text" w:hAnsi="Neutra Text"/>
          <w:sz w:val="24"/>
          <w:szCs w:val="24"/>
          <w:lang w:val="ca-ES"/>
        </w:rPr>
      </w:pPr>
    </w:p>
    <w:p w:rsidR="00C53A62" w:rsidRDefault="00C53A62" w:rsidP="00C53A62">
      <w:pPr>
        <w:jc w:val="both"/>
        <w:rPr>
          <w:rFonts w:ascii="Neutra Text" w:hAnsi="Neutra Text"/>
          <w:sz w:val="24"/>
          <w:szCs w:val="24"/>
          <w:lang w:val="ca-ES"/>
        </w:rPr>
      </w:pPr>
      <w:bookmarkStart w:id="0" w:name="_GoBack"/>
      <w:bookmarkEnd w:id="0"/>
    </w:p>
    <w:p w:rsidR="00C53A62" w:rsidRDefault="00C53A62" w:rsidP="00C53A62">
      <w:pPr>
        <w:jc w:val="both"/>
        <w:rPr>
          <w:rFonts w:ascii="Neutra Text" w:hAnsi="Neutra Text"/>
          <w:sz w:val="24"/>
          <w:szCs w:val="24"/>
          <w:lang w:val="ca-ES"/>
        </w:rPr>
      </w:pPr>
    </w:p>
    <w:p w:rsidR="00C53A62" w:rsidRDefault="00C53A62" w:rsidP="00C53A62">
      <w:pPr>
        <w:jc w:val="both"/>
        <w:rPr>
          <w:rFonts w:ascii="Neutra Text" w:hAnsi="Neutra Text"/>
          <w:sz w:val="24"/>
          <w:szCs w:val="24"/>
          <w:lang w:val="ca-ES"/>
        </w:rPr>
      </w:pPr>
    </w:p>
    <w:p w:rsidR="00C53A62" w:rsidRDefault="00C53A62" w:rsidP="00C53A62">
      <w:pPr>
        <w:jc w:val="both"/>
        <w:rPr>
          <w:rFonts w:ascii="Neutra Text" w:hAnsi="Neutra Text"/>
          <w:sz w:val="24"/>
          <w:szCs w:val="24"/>
          <w:lang w:val="ca-ES"/>
        </w:rPr>
      </w:pPr>
    </w:p>
    <w:p w:rsidR="00C53A62" w:rsidRPr="00C53A62" w:rsidRDefault="00C53A62" w:rsidP="00C53A62">
      <w:pPr>
        <w:jc w:val="right"/>
        <w:rPr>
          <w:rFonts w:ascii="Neutra Text" w:hAnsi="Neutra Text"/>
          <w:sz w:val="24"/>
          <w:szCs w:val="24"/>
          <w:lang w:val="ca-ES"/>
        </w:rPr>
      </w:pPr>
      <w:r>
        <w:rPr>
          <w:rFonts w:ascii="Neutra Text" w:hAnsi="Neutra Text"/>
          <w:sz w:val="24"/>
          <w:szCs w:val="24"/>
          <w:lang w:val="ca-ES"/>
        </w:rPr>
        <w:t xml:space="preserve">Anna </w:t>
      </w:r>
      <w:proofErr w:type="spellStart"/>
      <w:r>
        <w:rPr>
          <w:rFonts w:ascii="Neutra Text" w:hAnsi="Neutra Text"/>
          <w:sz w:val="24"/>
          <w:szCs w:val="24"/>
          <w:lang w:val="ca-ES"/>
        </w:rPr>
        <w:t>Pericas</w:t>
      </w:r>
      <w:proofErr w:type="spellEnd"/>
      <w:r>
        <w:rPr>
          <w:rFonts w:ascii="Neutra Text" w:hAnsi="Neutra Text"/>
          <w:sz w:val="24"/>
          <w:szCs w:val="24"/>
          <w:lang w:val="ca-ES"/>
        </w:rPr>
        <w:t xml:space="preserve"> _ PFC Barcelona juliol2013</w:t>
      </w:r>
    </w:p>
    <w:sectPr w:rsidR="00C53A62" w:rsidRPr="00C53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eutra Text">
    <w:panose1 w:val="00000000000000000000"/>
    <w:charset w:val="00"/>
    <w:family w:val="modern"/>
    <w:notTrueType/>
    <w:pitch w:val="variable"/>
    <w:sig w:usb0="800000AF" w:usb1="4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44"/>
    <w:rsid w:val="00264644"/>
    <w:rsid w:val="0070692E"/>
    <w:rsid w:val="00C5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2013-07-17T06:49:00Z</dcterms:created>
  <dcterms:modified xsi:type="dcterms:W3CDTF">2013-07-17T07:07:00Z</dcterms:modified>
</cp:coreProperties>
</file>